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C0" w:rsidRPr="00E61EB6" w:rsidRDefault="005344C9" w:rsidP="00EC6B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Zeszyty Naukowe SGGW,</w:t>
      </w:r>
      <w:r w:rsidR="00EC6BC0" w:rsidRPr="00E61EB6">
        <w:rPr>
          <w:sz w:val="28"/>
          <w:szCs w:val="28"/>
        </w:rPr>
        <w:t xml:space="preserve"> Ekonomika i Organizacja </w:t>
      </w:r>
      <w:r w:rsidR="00EC6BC0">
        <w:rPr>
          <w:sz w:val="28"/>
          <w:szCs w:val="28"/>
        </w:rPr>
        <w:t>Logistyki</w:t>
      </w:r>
    </w:p>
    <w:p w:rsidR="00EC6BC0" w:rsidRPr="00FF73F4" w:rsidRDefault="00EC6BC0" w:rsidP="00FF73F4">
      <w:pPr>
        <w:spacing w:before="240"/>
        <w:jc w:val="center"/>
      </w:pPr>
      <w:r w:rsidRPr="00FF73F4">
        <w:rPr>
          <w:b/>
        </w:rPr>
        <w:t>WYMOGI REDAKCYJNE</w:t>
      </w:r>
      <w:r w:rsidRPr="00FF73F4">
        <w:t xml:space="preserve"> </w:t>
      </w:r>
    </w:p>
    <w:p w:rsidR="00EC6BC0" w:rsidRPr="00E61EB6" w:rsidRDefault="00EC6BC0" w:rsidP="00EC6BC0">
      <w:pPr>
        <w:pStyle w:val="NormalnyWeb"/>
        <w:spacing w:before="0" w:beforeAutospacing="0" w:after="0" w:afterAutospacing="0"/>
        <w:rPr>
          <w:rStyle w:val="Pogrubienie"/>
          <w:u w:val="single"/>
        </w:rPr>
      </w:pPr>
      <w:r>
        <w:rPr>
          <w:rStyle w:val="Pogrubienie"/>
          <w:u w:val="single"/>
        </w:rPr>
        <w:t>A</w:t>
      </w:r>
      <w:r w:rsidRPr="00E61EB6">
        <w:rPr>
          <w:rStyle w:val="Pogrubienie"/>
          <w:u w:val="single"/>
        </w:rPr>
        <w:t>rtykuł</w:t>
      </w:r>
      <w:r w:rsidR="00583ECE">
        <w:rPr>
          <w:rStyle w:val="Pogrubienie"/>
          <w:u w:val="single"/>
        </w:rPr>
        <w:t xml:space="preserve"> </w:t>
      </w:r>
      <w:r w:rsidRPr="00E61EB6">
        <w:rPr>
          <w:rStyle w:val="Pogrubienie"/>
          <w:u w:val="single"/>
        </w:rPr>
        <w:t>powinien zawierać:</w:t>
      </w:r>
    </w:p>
    <w:p w:rsidR="00EC6BC0" w:rsidRPr="00E61EB6" w:rsidRDefault="00EC6BC0" w:rsidP="00EC6BC0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E61EB6">
        <w:t>imię i nazwisko Autora, nazwę instytucji</w:t>
      </w:r>
      <w:r>
        <w:t xml:space="preserve"> (miejsce pracy)</w:t>
      </w:r>
      <w:r w:rsidRPr="00E61EB6">
        <w:t>;</w:t>
      </w:r>
    </w:p>
    <w:p w:rsidR="00EC6BC0" w:rsidRPr="00E61EB6" w:rsidRDefault="00EC6BC0" w:rsidP="00EC6BC0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E61EB6">
        <w:t>tytuł artykułu w języku polskim i angielskim;</w:t>
      </w:r>
    </w:p>
    <w:p w:rsidR="00EC6BC0" w:rsidRPr="00E61EB6" w:rsidRDefault="00EC6BC0" w:rsidP="00EC6BC0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E61EB6">
        <w:t>streszczenie artykułu w języku polskim i angielskim;</w:t>
      </w:r>
    </w:p>
    <w:p w:rsidR="00EC6BC0" w:rsidRDefault="00EC6BC0" w:rsidP="00EC6BC0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E61EB6">
        <w:t>słowa kluczowe w języku polskim i angielskim;</w:t>
      </w:r>
    </w:p>
    <w:p w:rsidR="00743756" w:rsidRPr="00E61EB6" w:rsidRDefault="00743756" w:rsidP="00EC6BC0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wstęp, cel i metodyk</w:t>
      </w:r>
      <w:r w:rsidR="00FF73F4">
        <w:t>a</w:t>
      </w:r>
      <w:r>
        <w:t xml:space="preserve"> badań, wyniki badań, </w:t>
      </w:r>
      <w:r w:rsidR="00FF73F4">
        <w:t>dyskusja</w:t>
      </w:r>
      <w:r>
        <w:t>, podsumowanie i wnioski, wykaz literatury</w:t>
      </w:r>
      <w:r w:rsidR="005344C9">
        <w:t>;</w:t>
      </w:r>
    </w:p>
    <w:p w:rsidR="00EC6BC0" w:rsidRDefault="00EC6BC0" w:rsidP="00EC6BC0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E61EB6">
        <w:t>dane kontaktowe Autora na końcu artykułu (</w:t>
      </w:r>
      <w:r>
        <w:t xml:space="preserve">tytuł i stopień naukowy, </w:t>
      </w:r>
      <w:r w:rsidRPr="00E61EB6">
        <w:t>adres pocztowy, e-mail, nr tel.).</w:t>
      </w:r>
    </w:p>
    <w:p w:rsidR="00324A48" w:rsidRDefault="00EC6BC0" w:rsidP="00FF73F4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</w:pPr>
      <w:r>
        <w:t xml:space="preserve">Format strony A4, </w:t>
      </w:r>
      <w:r w:rsidR="00324A48">
        <w:t>układ marginesów: G-5, D-5,9, L-4,2, P-4,2 cm,</w:t>
      </w:r>
      <w:r w:rsidR="00743756">
        <w:t xml:space="preserve"> </w:t>
      </w:r>
      <w:r w:rsidRPr="0043783D">
        <w:t xml:space="preserve">Tekst powinien być przygotowany </w:t>
      </w:r>
      <w:r>
        <w:t xml:space="preserve">bez wyróżnień, </w:t>
      </w:r>
      <w:r w:rsidRPr="0043783D">
        <w:t>jed</w:t>
      </w:r>
      <w:r w:rsidR="00743756">
        <w:t>ynie</w:t>
      </w:r>
      <w:r>
        <w:t xml:space="preserve"> cytowania kursywą</w:t>
      </w:r>
      <w:r w:rsidRPr="0043783D">
        <w:t>.</w:t>
      </w:r>
    </w:p>
    <w:p w:rsidR="00324A48" w:rsidRPr="00324A48" w:rsidRDefault="00EC6BC0" w:rsidP="00FF73F4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</w:pPr>
      <w:r w:rsidRPr="00EC7959">
        <w:rPr>
          <w:b/>
        </w:rPr>
        <w:t>Tytuł artykułu</w:t>
      </w:r>
      <w:r>
        <w:t xml:space="preserve"> (w języku polski</w:t>
      </w:r>
      <w:r w:rsidR="00743756">
        <w:t>m</w:t>
      </w:r>
      <w:r>
        <w:t xml:space="preserve"> i angielskim) czcionka </w:t>
      </w:r>
      <w:r w:rsidR="00324A48" w:rsidRPr="00EC7959">
        <w:t>Times New Roman</w:t>
      </w:r>
      <w:r w:rsidR="00743756">
        <w:t>,</w:t>
      </w:r>
      <w:r w:rsidR="00324A48">
        <w:t xml:space="preserve"> </w:t>
      </w:r>
      <w:r w:rsidRPr="00EC7959">
        <w:t>pogrubiony</w:t>
      </w:r>
      <w:r w:rsidR="00324A48" w:rsidRPr="00EC7959">
        <w:t xml:space="preserve"> 14 pt.</w:t>
      </w:r>
    </w:p>
    <w:p w:rsidR="00EC6BC0" w:rsidRPr="00EC6BC0" w:rsidRDefault="00EC6BC0" w:rsidP="00FF73F4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</w:pPr>
      <w:r w:rsidRPr="00EC7959">
        <w:rPr>
          <w:b/>
        </w:rPr>
        <w:t>Imię i nazwisko autora</w:t>
      </w:r>
      <w:r>
        <w:t xml:space="preserve"> czcionka Times New Roman 1</w:t>
      </w:r>
      <w:r w:rsidR="00324A48">
        <w:t>2</w:t>
      </w:r>
      <w:r>
        <w:t xml:space="preserve"> </w:t>
      </w:r>
      <w:r w:rsidRPr="00324A48">
        <w:t xml:space="preserve">pt </w:t>
      </w:r>
      <w:r w:rsidRPr="00EC7959">
        <w:t xml:space="preserve">pogrubiony. </w:t>
      </w:r>
    </w:p>
    <w:p w:rsidR="00EC6BC0" w:rsidRDefault="00EC6BC0" w:rsidP="00FF73F4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</w:pPr>
      <w:r>
        <w:t>Afiliacja autora czcionka 1</w:t>
      </w:r>
      <w:r w:rsidR="00324A48">
        <w:t>2</w:t>
      </w:r>
      <w:r w:rsidR="00743756">
        <w:t xml:space="preserve"> pt, odstęp pojedynczy.</w:t>
      </w:r>
      <w:r>
        <w:t xml:space="preserve"> </w:t>
      </w:r>
    </w:p>
    <w:p w:rsidR="00EC7959" w:rsidRDefault="00EC6BC0" w:rsidP="00FF73F4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</w:pPr>
      <w:r>
        <w:t>Merytoryczne streszczenie artykułu</w:t>
      </w:r>
      <w:r w:rsidR="00E459A4">
        <w:t xml:space="preserve"> (do 1000 znaków)</w:t>
      </w:r>
      <w:r>
        <w:t>, polskie (synopsis) i angielskie (</w:t>
      </w:r>
      <w:proofErr w:type="spellStart"/>
      <w:r>
        <w:t>abstract</w:t>
      </w:r>
      <w:proofErr w:type="spellEnd"/>
      <w:r>
        <w:t xml:space="preserve">) oraz słowa kluczowe. Słowa </w:t>
      </w:r>
      <w:r w:rsidRPr="00EC7959">
        <w:rPr>
          <w:b/>
        </w:rPr>
        <w:t xml:space="preserve">Synopsis i </w:t>
      </w:r>
      <w:proofErr w:type="spellStart"/>
      <w:r w:rsidRPr="00EC7959">
        <w:rPr>
          <w:b/>
        </w:rPr>
        <w:t>Abstract</w:t>
      </w:r>
      <w:proofErr w:type="spellEnd"/>
      <w:r w:rsidRPr="00EC7959">
        <w:t xml:space="preserve"> (pogrubione), </w:t>
      </w:r>
      <w:r>
        <w:t>po nich kropka, tekst czcionka</w:t>
      </w:r>
      <w:r w:rsidR="00743756">
        <w:t xml:space="preserve"> 9</w:t>
      </w:r>
      <w:r w:rsidR="00583ECE">
        <w:t> </w:t>
      </w:r>
      <w:r>
        <w:t>pt, interlinia pojedyncza, w</w:t>
      </w:r>
      <w:r w:rsidR="00EC7959">
        <w:t xml:space="preserve">cięcie od lewej i prawej 0,7 </w:t>
      </w:r>
      <w:proofErr w:type="spellStart"/>
      <w:r w:rsidR="00EC7959">
        <w:t>cm</w:t>
      </w:r>
      <w:proofErr w:type="spellEnd"/>
      <w:r w:rsidR="00EC7959">
        <w:t>.</w:t>
      </w:r>
      <w:r w:rsidR="00583ECE">
        <w:t xml:space="preserve"> </w:t>
      </w:r>
    </w:p>
    <w:p w:rsidR="00EC6BC0" w:rsidRDefault="00EC6BC0" w:rsidP="00F633B9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</w:pPr>
      <w:r w:rsidRPr="00EC7959">
        <w:rPr>
          <w:b/>
        </w:rPr>
        <w:t>Słowa kluczowe</w:t>
      </w:r>
      <w:r w:rsidRPr="00EC7959">
        <w:t xml:space="preserve"> </w:t>
      </w:r>
      <w:r>
        <w:t>i</w:t>
      </w:r>
      <w:r w:rsidRPr="00EC7959">
        <w:t xml:space="preserve"> </w:t>
      </w:r>
      <w:proofErr w:type="spellStart"/>
      <w:r w:rsidRPr="00EC7959">
        <w:rPr>
          <w:b/>
        </w:rPr>
        <w:t>Key</w:t>
      </w:r>
      <w:proofErr w:type="spellEnd"/>
      <w:r w:rsidRPr="00EC7959">
        <w:rPr>
          <w:b/>
        </w:rPr>
        <w:t xml:space="preserve"> </w:t>
      </w:r>
      <w:proofErr w:type="spellStart"/>
      <w:r w:rsidRPr="00EC7959">
        <w:rPr>
          <w:b/>
        </w:rPr>
        <w:t>words</w:t>
      </w:r>
      <w:proofErr w:type="spellEnd"/>
      <w:r w:rsidRPr="00EC7959">
        <w:t xml:space="preserve"> (pogrubione), </w:t>
      </w:r>
      <w:r>
        <w:t>d</w:t>
      </w:r>
      <w:r w:rsidR="00743756">
        <w:t>wukropek, tekst czcionka 8 pt.</w:t>
      </w:r>
    </w:p>
    <w:p w:rsidR="00EC6BC0" w:rsidRDefault="00EC6BC0" w:rsidP="00FF73F4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</w:pPr>
      <w:r>
        <w:t xml:space="preserve">Tekst artykułu </w:t>
      </w:r>
      <w:r w:rsidR="00FF73F4">
        <w:t>czcionka</w:t>
      </w:r>
      <w:r>
        <w:t xml:space="preserve"> Times New Roman rozmiar 10 pt, interlinia pojedyncza, wyjustowany, wcięcie pierwszego wiersza 0,7 </w:t>
      </w:r>
      <w:proofErr w:type="spellStart"/>
      <w:r>
        <w:t>cm</w:t>
      </w:r>
      <w:proofErr w:type="spellEnd"/>
      <w:r>
        <w:t>.</w:t>
      </w:r>
    </w:p>
    <w:p w:rsidR="00EC7959" w:rsidRDefault="00007904" w:rsidP="00FF73F4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</w:pPr>
      <w:r>
        <w:t xml:space="preserve">Tytuły tabel </w:t>
      </w:r>
      <w:r w:rsidR="00EC7959">
        <w:t xml:space="preserve">(u góry) i rysunków (pod rysunkiem), </w:t>
      </w:r>
      <w:r>
        <w:t>podwójne (pol</w:t>
      </w:r>
      <w:r w:rsidR="00E459A4">
        <w:t>skie i angielskie),</w:t>
      </w:r>
      <w:r w:rsidR="00583ECE">
        <w:t xml:space="preserve"> </w:t>
      </w:r>
      <w:r>
        <w:t>czcionk</w:t>
      </w:r>
      <w:r w:rsidR="00E459A4">
        <w:t xml:space="preserve">a </w:t>
      </w:r>
      <w:r w:rsidR="00FF73F4">
        <w:t>9</w:t>
      </w:r>
      <w:r w:rsidR="00583ECE">
        <w:t> </w:t>
      </w:r>
      <w:r w:rsidR="00E459A4">
        <w:t xml:space="preserve">pt, </w:t>
      </w:r>
      <w:r w:rsidR="00324A48">
        <w:t xml:space="preserve">do lewej </w:t>
      </w:r>
      <w:r w:rsidR="00E459A4">
        <w:t>interlinia pojedyncza. Tekst tabeli czcionka 9 pt,</w:t>
      </w:r>
      <w:r w:rsidR="00583ECE">
        <w:t xml:space="preserve"> </w:t>
      </w:r>
      <w:r w:rsidR="00EC7959">
        <w:t xml:space="preserve">Źródła rysunków i tabel pod obiektem, do lewej, </w:t>
      </w:r>
      <w:r w:rsidR="00FF73F4">
        <w:t xml:space="preserve">9 </w:t>
      </w:r>
      <w:r w:rsidR="00EC7959">
        <w:t xml:space="preserve">pt. </w:t>
      </w:r>
    </w:p>
    <w:p w:rsidR="00E459A4" w:rsidRDefault="00007904" w:rsidP="00FF73F4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</w:pPr>
      <w:r>
        <w:t>Rysunki w powszechnie stosowanych edytorach</w:t>
      </w:r>
      <w:r w:rsidR="00C72D04">
        <w:t>,</w:t>
      </w:r>
      <w:r>
        <w:t xml:space="preserve"> aktywne (podatne na redakcję w ogólnie dostępnym oprogramowaniu). </w:t>
      </w:r>
    </w:p>
    <w:p w:rsidR="00007904" w:rsidRDefault="00007904" w:rsidP="00FF73F4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</w:pPr>
      <w:r>
        <w:t xml:space="preserve">Przypisy </w:t>
      </w:r>
      <w:r w:rsidR="00FF73F4">
        <w:t>tekst wyjustowany, czcionka 8 p</w:t>
      </w:r>
      <w:r w:rsidR="00583ECE">
        <w:t>t</w:t>
      </w:r>
      <w:r>
        <w:t>, interlinia pojedyncza.</w:t>
      </w:r>
    </w:p>
    <w:p w:rsidR="00FF73F4" w:rsidRDefault="00007904" w:rsidP="00FF73F4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</w:pPr>
      <w:r w:rsidRPr="0043783D">
        <w:t xml:space="preserve">Klawisza </w:t>
      </w:r>
      <w:r w:rsidRPr="0043783D">
        <w:rPr>
          <w:b/>
        </w:rPr>
        <w:t>ENTER</w:t>
      </w:r>
      <w:r w:rsidRPr="0043783D">
        <w:t xml:space="preserve"> używa się tylko na końcu akapitu (wszystkie tytuły, punkty będące wyliczeniem itp. traktuje się jako odrębne akapity).</w:t>
      </w:r>
    </w:p>
    <w:p w:rsidR="00FF73F4" w:rsidRDefault="00FF73F4" w:rsidP="00F633B9">
      <w:pPr>
        <w:numPr>
          <w:ilvl w:val="0"/>
          <w:numId w:val="4"/>
        </w:numPr>
        <w:ind w:left="426" w:hanging="426"/>
        <w:jc w:val="both"/>
      </w:pPr>
      <w:r>
        <w:t>A</w:t>
      </w:r>
      <w:r w:rsidR="00E459A4" w:rsidRPr="00E459A4">
        <w:t>lfabetyczny wykaz literatury</w:t>
      </w:r>
      <w:r w:rsidR="00583ECE">
        <w:t>, wcięcie drugiego wiersza 1 cm</w:t>
      </w:r>
      <w:r w:rsidR="00E459A4" w:rsidRPr="00E459A4">
        <w:t xml:space="preserve"> </w:t>
      </w:r>
      <w:r>
        <w:t>wg wzoru:</w:t>
      </w:r>
      <w:r w:rsidR="00583ECE">
        <w:t xml:space="preserve"> </w:t>
      </w:r>
    </w:p>
    <w:p w:rsidR="00583ECE" w:rsidRDefault="00583ECE" w:rsidP="00583ECE">
      <w:pPr>
        <w:spacing w:before="240"/>
        <w:ind w:left="993" w:hanging="567"/>
        <w:jc w:val="both"/>
        <w:rPr>
          <w:sz w:val="23"/>
          <w:szCs w:val="23"/>
        </w:rPr>
      </w:pPr>
      <w:proofErr w:type="spellStart"/>
      <w:r w:rsidRPr="007C7A8D">
        <w:rPr>
          <w:sz w:val="23"/>
          <w:szCs w:val="23"/>
        </w:rPr>
        <w:t>G</w:t>
      </w:r>
      <w:r>
        <w:rPr>
          <w:sz w:val="23"/>
          <w:szCs w:val="23"/>
        </w:rPr>
        <w:t>órczewska</w:t>
      </w:r>
      <w:proofErr w:type="spellEnd"/>
      <w:r>
        <w:rPr>
          <w:sz w:val="23"/>
          <w:szCs w:val="23"/>
        </w:rPr>
        <w:t xml:space="preserve"> C., </w:t>
      </w:r>
      <w:r w:rsidRPr="007C7A8D">
        <w:rPr>
          <w:sz w:val="23"/>
          <w:szCs w:val="23"/>
        </w:rPr>
        <w:t xml:space="preserve">2010: </w:t>
      </w:r>
      <w:r>
        <w:rPr>
          <w:sz w:val="23"/>
          <w:szCs w:val="23"/>
        </w:rPr>
        <w:t>Efektywność ekonomiczna usług transportowych, Wydawnictwo SGGW, Warszawa, s. 45-5</w:t>
      </w:r>
      <w:r w:rsidRPr="007C7A8D">
        <w:rPr>
          <w:sz w:val="23"/>
          <w:szCs w:val="23"/>
        </w:rPr>
        <w:t>8</w:t>
      </w:r>
      <w:r>
        <w:rPr>
          <w:sz w:val="23"/>
          <w:szCs w:val="23"/>
        </w:rPr>
        <w:t>.</w:t>
      </w:r>
    </w:p>
    <w:p w:rsidR="00E459A4" w:rsidRPr="007C7A8D" w:rsidRDefault="00E459A4" w:rsidP="00583ECE">
      <w:pPr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Sosnowski B</w:t>
      </w:r>
      <w:r w:rsidR="00EC7959">
        <w:rPr>
          <w:sz w:val="23"/>
          <w:szCs w:val="23"/>
        </w:rPr>
        <w:t>.,</w:t>
      </w:r>
      <w:r w:rsidRPr="007C7A8D">
        <w:rPr>
          <w:sz w:val="23"/>
          <w:szCs w:val="23"/>
        </w:rPr>
        <w:t xml:space="preserve"> 2011: </w:t>
      </w:r>
      <w:r w:rsidR="00743756">
        <w:rPr>
          <w:i/>
          <w:sz w:val="23"/>
          <w:szCs w:val="23"/>
        </w:rPr>
        <w:t>Zrównoważony rozwój przedsiębiorstw logistycznych</w:t>
      </w:r>
      <w:r w:rsidRPr="007C7A8D">
        <w:rPr>
          <w:i/>
          <w:sz w:val="23"/>
          <w:szCs w:val="23"/>
        </w:rPr>
        <w:t xml:space="preserve"> </w:t>
      </w:r>
      <w:r w:rsidRPr="007C7A8D">
        <w:rPr>
          <w:sz w:val="23"/>
          <w:szCs w:val="23"/>
        </w:rPr>
        <w:t>[</w:t>
      </w:r>
      <w:r>
        <w:rPr>
          <w:sz w:val="23"/>
          <w:szCs w:val="23"/>
        </w:rPr>
        <w:t>w</w:t>
      </w:r>
      <w:r w:rsidRPr="007C7A8D">
        <w:rPr>
          <w:sz w:val="23"/>
          <w:szCs w:val="23"/>
        </w:rPr>
        <w:t xml:space="preserve">] </w:t>
      </w:r>
      <w:r w:rsidRPr="007C7A8D">
        <w:rPr>
          <w:i/>
          <w:sz w:val="23"/>
          <w:szCs w:val="23"/>
        </w:rPr>
        <w:t>Natura 2000 jako czynnik zrównoważonego rozwoju</w:t>
      </w:r>
      <w:r w:rsidRPr="007C7A8D">
        <w:rPr>
          <w:sz w:val="23"/>
          <w:szCs w:val="23"/>
        </w:rPr>
        <w:t>, A</w:t>
      </w:r>
      <w:r w:rsidR="00EC7959">
        <w:rPr>
          <w:sz w:val="23"/>
          <w:szCs w:val="23"/>
        </w:rPr>
        <w:t xml:space="preserve">. </w:t>
      </w:r>
      <w:proofErr w:type="spellStart"/>
      <w:r w:rsidR="00EC7959">
        <w:rPr>
          <w:sz w:val="23"/>
          <w:szCs w:val="23"/>
        </w:rPr>
        <w:t>Boryn</w:t>
      </w:r>
      <w:proofErr w:type="spellEnd"/>
      <w:r w:rsidRPr="007C7A8D">
        <w:rPr>
          <w:sz w:val="23"/>
          <w:szCs w:val="23"/>
        </w:rPr>
        <w:t>, M</w:t>
      </w:r>
      <w:r w:rsidR="00EC7959">
        <w:rPr>
          <w:sz w:val="23"/>
          <w:szCs w:val="23"/>
        </w:rPr>
        <w:t xml:space="preserve">. </w:t>
      </w:r>
      <w:proofErr w:type="spellStart"/>
      <w:r w:rsidRPr="007C7A8D">
        <w:rPr>
          <w:sz w:val="23"/>
          <w:szCs w:val="23"/>
        </w:rPr>
        <w:t>K</w:t>
      </w:r>
      <w:r w:rsidR="00EC7959">
        <w:rPr>
          <w:sz w:val="23"/>
          <w:szCs w:val="23"/>
        </w:rPr>
        <w:t>lason</w:t>
      </w:r>
      <w:proofErr w:type="spellEnd"/>
      <w:r w:rsidRPr="007C7A8D">
        <w:rPr>
          <w:sz w:val="23"/>
          <w:szCs w:val="23"/>
        </w:rPr>
        <w:t xml:space="preserve"> (</w:t>
      </w:r>
      <w:r>
        <w:rPr>
          <w:sz w:val="23"/>
          <w:szCs w:val="23"/>
        </w:rPr>
        <w:t>r</w:t>
      </w:r>
      <w:r w:rsidR="00743756">
        <w:rPr>
          <w:sz w:val="23"/>
          <w:szCs w:val="23"/>
        </w:rPr>
        <w:t xml:space="preserve">ed.), </w:t>
      </w:r>
      <w:r w:rsidR="00FF73F4">
        <w:rPr>
          <w:sz w:val="23"/>
          <w:szCs w:val="23"/>
        </w:rPr>
        <w:t>PWE</w:t>
      </w:r>
      <w:r w:rsidR="00743756">
        <w:rPr>
          <w:sz w:val="23"/>
          <w:szCs w:val="23"/>
        </w:rPr>
        <w:t>, Warszawa, s. 2</w:t>
      </w:r>
      <w:r w:rsidRPr="007C7A8D">
        <w:rPr>
          <w:sz w:val="23"/>
          <w:szCs w:val="23"/>
        </w:rPr>
        <w:t>5.</w:t>
      </w:r>
    </w:p>
    <w:p w:rsidR="00E459A4" w:rsidRPr="007C7A8D" w:rsidRDefault="00E459A4" w:rsidP="00583ECE">
      <w:pPr>
        <w:ind w:left="993" w:hanging="567"/>
        <w:jc w:val="both"/>
        <w:rPr>
          <w:sz w:val="23"/>
          <w:szCs w:val="23"/>
        </w:rPr>
      </w:pPr>
      <w:r w:rsidRPr="007C7A8D">
        <w:rPr>
          <w:sz w:val="23"/>
          <w:szCs w:val="23"/>
        </w:rPr>
        <w:t>Za</w:t>
      </w:r>
      <w:r w:rsidR="00743756">
        <w:rPr>
          <w:sz w:val="23"/>
          <w:szCs w:val="23"/>
        </w:rPr>
        <w:t>lewski</w:t>
      </w:r>
      <w:r w:rsidRPr="007C7A8D">
        <w:rPr>
          <w:sz w:val="23"/>
          <w:szCs w:val="23"/>
        </w:rPr>
        <w:t xml:space="preserve"> A</w:t>
      </w:r>
      <w:r w:rsidR="00743756">
        <w:rPr>
          <w:sz w:val="23"/>
          <w:szCs w:val="23"/>
        </w:rPr>
        <w:t>.,</w:t>
      </w:r>
      <w:r w:rsidRPr="007C7A8D">
        <w:rPr>
          <w:sz w:val="23"/>
          <w:szCs w:val="23"/>
        </w:rPr>
        <w:t xml:space="preserve"> 2011: </w:t>
      </w:r>
      <w:r w:rsidR="00743756">
        <w:rPr>
          <w:sz w:val="23"/>
          <w:szCs w:val="23"/>
        </w:rPr>
        <w:t>Gospodarka zapasami i magazynowanie</w:t>
      </w:r>
      <w:r w:rsidRPr="007C7A8D">
        <w:rPr>
          <w:sz w:val="23"/>
          <w:szCs w:val="23"/>
        </w:rPr>
        <w:t xml:space="preserve">, </w:t>
      </w:r>
      <w:r w:rsidR="00743756">
        <w:rPr>
          <w:sz w:val="23"/>
          <w:szCs w:val="23"/>
        </w:rPr>
        <w:t>Logistyka nr 4, s. 73-8</w:t>
      </w:r>
      <w:r w:rsidRPr="007C7A8D">
        <w:rPr>
          <w:sz w:val="23"/>
          <w:szCs w:val="23"/>
        </w:rPr>
        <w:t>2.</w:t>
      </w:r>
    </w:p>
    <w:p w:rsidR="00E459A4" w:rsidRPr="008D59D1" w:rsidRDefault="00E459A4" w:rsidP="00E459A4">
      <w:pPr>
        <w:ind w:firstLine="360"/>
      </w:pPr>
    </w:p>
    <w:p w:rsidR="00E459A4" w:rsidRDefault="00E459A4" w:rsidP="008F3B81">
      <w:pPr>
        <w:numPr>
          <w:ilvl w:val="0"/>
          <w:numId w:val="4"/>
        </w:numPr>
        <w:tabs>
          <w:tab w:val="left" w:pos="993"/>
        </w:tabs>
        <w:spacing w:after="100" w:afterAutospacing="1"/>
        <w:ind w:left="426" w:hanging="426"/>
        <w:jc w:val="both"/>
      </w:pPr>
      <w:r>
        <w:t>Odsyłacze do literatury w nawiasach kwadratowych, według schematu [</w:t>
      </w:r>
      <w:r w:rsidR="00583ECE">
        <w:t>Turowski 2010</w:t>
      </w:r>
      <w:r>
        <w:t xml:space="preserve">], a w pozycjach </w:t>
      </w:r>
      <w:proofErr w:type="spellStart"/>
      <w:r>
        <w:t>nieautorskich</w:t>
      </w:r>
      <w:proofErr w:type="spellEnd"/>
      <w:r>
        <w:t xml:space="preserve"> [pierwsze słowo tytułu... rok].</w:t>
      </w:r>
    </w:p>
    <w:p w:rsidR="00007904" w:rsidRPr="00007904" w:rsidRDefault="00007904" w:rsidP="00007904">
      <w:pPr>
        <w:numPr>
          <w:ilvl w:val="0"/>
          <w:numId w:val="4"/>
        </w:numPr>
        <w:tabs>
          <w:tab w:val="left" w:pos="426"/>
        </w:tabs>
        <w:spacing w:after="100" w:afterAutospacing="1"/>
        <w:ind w:left="426" w:hanging="426"/>
        <w:jc w:val="both"/>
      </w:pPr>
      <w:r w:rsidRPr="00BC6409">
        <w:t xml:space="preserve">Redakcja zastrzega sobie prawo nieprzyjęcia </w:t>
      </w:r>
      <w:r w:rsidR="00FF73F4">
        <w:t>opracowania</w:t>
      </w:r>
      <w:r w:rsidRPr="00BC6409">
        <w:t xml:space="preserve">, jeżeli negatywne recenzje pokrywają się ze zdaniem </w:t>
      </w:r>
      <w:r w:rsidR="00FF73F4">
        <w:t>R</w:t>
      </w:r>
      <w:r w:rsidRPr="00BC6409">
        <w:t xml:space="preserve">edakcji. Redakcja nie zwraca artykułów i zastrzega prawo skrótów tekstu, ograniczenia liczby rysunków, tabel, wykresów w ramach opracowania redakcyjnego. Redakcja nie wypłaca honorariów autorskich. </w:t>
      </w:r>
    </w:p>
    <w:p w:rsidR="00007904" w:rsidRPr="00007904" w:rsidRDefault="00007904" w:rsidP="00007904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</w:pPr>
      <w:r w:rsidRPr="00BC6409">
        <w:t xml:space="preserve">W celu zapobiegania przypadkom </w:t>
      </w:r>
      <w:proofErr w:type="spellStart"/>
      <w:r w:rsidRPr="00007904">
        <w:t>ghostwriting</w:t>
      </w:r>
      <w:proofErr w:type="spellEnd"/>
      <w:r w:rsidRPr="00BC6409">
        <w:t xml:space="preserve"> oraz </w:t>
      </w:r>
      <w:proofErr w:type="spellStart"/>
      <w:r w:rsidRPr="00007904">
        <w:t>guest</w:t>
      </w:r>
      <w:proofErr w:type="spellEnd"/>
      <w:r w:rsidRPr="00007904">
        <w:t xml:space="preserve"> </w:t>
      </w:r>
      <w:proofErr w:type="spellStart"/>
      <w:r w:rsidRPr="00007904">
        <w:t>authorship</w:t>
      </w:r>
      <w:proofErr w:type="spellEnd"/>
      <w:r w:rsidRPr="00BC6409">
        <w:t xml:space="preserve"> autorzy przesyłają </w:t>
      </w:r>
      <w:r w:rsidR="00CC2C1A">
        <w:t xml:space="preserve"> </w:t>
      </w:r>
      <w:r w:rsidRPr="00BC6409">
        <w:t>oświadcze</w:t>
      </w:r>
      <w:r w:rsidR="00CC2C1A">
        <w:t>nia do Redakcji</w:t>
      </w:r>
      <w:r w:rsidRPr="00BC6409">
        <w:t xml:space="preserve">. </w:t>
      </w:r>
      <w:proofErr w:type="spellStart"/>
      <w:r w:rsidRPr="00007904">
        <w:t>Ghostwriting</w:t>
      </w:r>
      <w:proofErr w:type="spellEnd"/>
      <w:r w:rsidRPr="00BC6409">
        <w:t xml:space="preserve"> i </w:t>
      </w:r>
      <w:proofErr w:type="spellStart"/>
      <w:r w:rsidRPr="00007904">
        <w:t>guest</w:t>
      </w:r>
      <w:proofErr w:type="spellEnd"/>
      <w:r w:rsidRPr="00007904">
        <w:t xml:space="preserve"> </w:t>
      </w:r>
      <w:proofErr w:type="spellStart"/>
      <w:r w:rsidRPr="00007904">
        <w:t>authorship</w:t>
      </w:r>
      <w:proofErr w:type="spellEnd"/>
      <w:r w:rsidRPr="00007904">
        <w:t xml:space="preserve"> </w:t>
      </w:r>
      <w:r w:rsidRPr="00BC6409">
        <w:t>są przejawami nierzetelności naukowej. Wszystkie wykryte tego typu zdarzenia będą dokumentowane i podawane do publicznej wiadomości. Autor zgłaszający artykuł do publikacji ponosi główną odpowiedzialność za udzielenie rzetelnych informacji.</w:t>
      </w:r>
    </w:p>
    <w:p w:rsidR="005B7359" w:rsidRDefault="00C72D04" w:rsidP="005344C9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</w:pPr>
      <w:r>
        <w:t>Opracowania</w:t>
      </w:r>
      <w:r w:rsidR="00007904" w:rsidRPr="00BC6409">
        <w:t xml:space="preserve"> prosimy </w:t>
      </w:r>
      <w:r w:rsidR="00007904">
        <w:t xml:space="preserve">przesyłać </w:t>
      </w:r>
      <w:r w:rsidR="00007904" w:rsidRPr="00BC6409">
        <w:t>w formie elektronicznej na adres e-mail: a</w:t>
      </w:r>
      <w:r w:rsidR="00E459A4">
        <w:t>gata</w:t>
      </w:r>
      <w:r w:rsidR="00007904" w:rsidRPr="00BC6409">
        <w:t>_</w:t>
      </w:r>
      <w:r w:rsidR="00F633B9">
        <w:t>z</w:t>
      </w:r>
      <w:r w:rsidR="00E459A4">
        <w:t>ak</w:t>
      </w:r>
      <w:r w:rsidR="00007904" w:rsidRPr="00BC6409">
        <w:t xml:space="preserve">@sggw.pl </w:t>
      </w:r>
    </w:p>
    <w:sectPr w:rsidR="005B7359" w:rsidSect="00FF73F4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C9" w:rsidRDefault="005344C9" w:rsidP="005344C9">
      <w:r>
        <w:separator/>
      </w:r>
    </w:p>
  </w:endnote>
  <w:endnote w:type="continuationSeparator" w:id="0">
    <w:p w:rsidR="005344C9" w:rsidRDefault="005344C9" w:rsidP="0053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C9" w:rsidRDefault="005344C9" w:rsidP="005344C9">
      <w:r>
        <w:separator/>
      </w:r>
    </w:p>
  </w:footnote>
  <w:footnote w:type="continuationSeparator" w:id="0">
    <w:p w:rsidR="005344C9" w:rsidRDefault="005344C9" w:rsidP="00534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478"/>
    <w:multiLevelType w:val="singleLevel"/>
    <w:tmpl w:val="46DCC212"/>
    <w:lvl w:ilvl="0">
      <w:start w:val="4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674ECA"/>
    <w:multiLevelType w:val="multilevel"/>
    <w:tmpl w:val="FD7E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21A2B"/>
    <w:multiLevelType w:val="singleLevel"/>
    <w:tmpl w:val="2594E706"/>
    <w:lvl w:ilvl="0">
      <w:start w:val="24"/>
      <w:numFmt w:val="bullet"/>
      <w:pStyle w:val="Styl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5133B0"/>
    <w:multiLevelType w:val="hybridMultilevel"/>
    <w:tmpl w:val="47FC171A"/>
    <w:lvl w:ilvl="0" w:tplc="5882D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C1F7B"/>
    <w:multiLevelType w:val="hybridMultilevel"/>
    <w:tmpl w:val="B1F0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56B8D"/>
    <w:multiLevelType w:val="hybridMultilevel"/>
    <w:tmpl w:val="AD82C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A3D43"/>
    <w:multiLevelType w:val="hybridMultilevel"/>
    <w:tmpl w:val="CE10F6CC"/>
    <w:lvl w:ilvl="0" w:tplc="87600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BC0"/>
    <w:rsid w:val="00007904"/>
    <w:rsid w:val="00324A48"/>
    <w:rsid w:val="005344C9"/>
    <w:rsid w:val="00583ECE"/>
    <w:rsid w:val="005B7359"/>
    <w:rsid w:val="00743756"/>
    <w:rsid w:val="008F3B81"/>
    <w:rsid w:val="00B373CB"/>
    <w:rsid w:val="00C72D04"/>
    <w:rsid w:val="00CC2C1A"/>
    <w:rsid w:val="00E459A4"/>
    <w:rsid w:val="00EC6BC0"/>
    <w:rsid w:val="00EC7959"/>
    <w:rsid w:val="00EF2716"/>
    <w:rsid w:val="00F633B9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6BC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C6BC0"/>
    <w:rPr>
      <w:b/>
      <w:bCs/>
    </w:rPr>
  </w:style>
  <w:style w:type="paragraph" w:styleId="Stopka">
    <w:name w:val="footer"/>
    <w:basedOn w:val="Normalny"/>
    <w:link w:val="StopkaZnak"/>
    <w:uiPriority w:val="99"/>
    <w:rsid w:val="00EC6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BC0"/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ny"/>
    <w:rsid w:val="00EC6BC0"/>
    <w:pPr>
      <w:spacing w:before="100" w:beforeAutospacing="1" w:after="100" w:afterAutospacing="1"/>
    </w:pPr>
  </w:style>
  <w:style w:type="character" w:customStyle="1" w:styleId="spanwzoritem">
    <w:name w:val="span_wzor_item"/>
    <w:rsid w:val="00EC6BC0"/>
  </w:style>
  <w:style w:type="paragraph" w:styleId="Akapitzlist">
    <w:name w:val="List Paragraph"/>
    <w:basedOn w:val="Normalny"/>
    <w:uiPriority w:val="34"/>
    <w:qFormat/>
    <w:rsid w:val="00EC6BC0"/>
    <w:pPr>
      <w:ind w:left="720"/>
      <w:contextualSpacing/>
    </w:pPr>
  </w:style>
  <w:style w:type="paragraph" w:customStyle="1" w:styleId="Styl2">
    <w:name w:val="Styl2"/>
    <w:basedOn w:val="Normalny"/>
    <w:rsid w:val="00EC6BC0"/>
    <w:pPr>
      <w:numPr>
        <w:numId w:val="5"/>
      </w:numPr>
      <w:spacing w:line="360" w:lineRule="auto"/>
      <w:jc w:val="both"/>
    </w:pPr>
    <w:rPr>
      <w:szCs w:val="20"/>
    </w:rPr>
  </w:style>
  <w:style w:type="paragraph" w:customStyle="1" w:styleId="Styl1">
    <w:name w:val="Styl1"/>
    <w:basedOn w:val="Normalny"/>
    <w:rsid w:val="00007904"/>
    <w:pPr>
      <w:numPr>
        <w:numId w:val="7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34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44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A6A54-E553-4738-9B06-DD6CF3C6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</dc:creator>
  <cp:lastModifiedBy>uzytkownik</cp:lastModifiedBy>
  <cp:revision>5</cp:revision>
  <dcterms:created xsi:type="dcterms:W3CDTF">2015-02-26T09:09:00Z</dcterms:created>
  <dcterms:modified xsi:type="dcterms:W3CDTF">2015-02-26T09:27:00Z</dcterms:modified>
</cp:coreProperties>
</file>